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653" w:rsidRDefault="00E61653" w:rsidP="00E61653">
      <w:pPr>
        <w:jc w:val="center"/>
      </w:pPr>
    </w:p>
    <w:p w:rsidR="005F0B47" w:rsidRDefault="00E61653" w:rsidP="00E61653">
      <w:pPr>
        <w:jc w:val="center"/>
      </w:pPr>
      <w:r>
        <w:rPr>
          <w:noProof/>
        </w:rPr>
        <w:drawing>
          <wp:inline distT="0" distB="0" distL="0" distR="0">
            <wp:extent cx="1190625" cy="1190625"/>
            <wp:effectExtent l="19050" t="0" r="9525" b="0"/>
            <wp:docPr id="13" name="irc_mi" descr="http://2.bp.blogspot.com/-8ABGshefokI/T-er7rEbByI/AAAAAAAAAq8/6lfK8Mh7TBg/s1600/helping-hearts-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8ABGshefokI/T-er7rEbByI/AAAAAAAAAq8/6lfK8Mh7TBg/s1600/helping-hearts-125.jpg"/>
                    <pic:cNvPicPr>
                      <a:picLocks noChangeAspect="1" noChangeArrowheads="1"/>
                    </pic:cNvPicPr>
                  </pic:nvPicPr>
                  <pic:blipFill>
                    <a:blip r:embed="rId7" cstate="print"/>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p w:rsidR="005F0B47" w:rsidRDefault="005F0B47" w:rsidP="00E61653"/>
    <w:p w:rsidR="005F0B47" w:rsidRPr="00086B26" w:rsidRDefault="005F0B47" w:rsidP="005F0B47">
      <w:pPr>
        <w:rPr>
          <w:sz w:val="24"/>
          <w:szCs w:val="24"/>
        </w:rPr>
      </w:pPr>
      <w:r w:rsidRPr="00086B26">
        <w:rPr>
          <w:sz w:val="24"/>
          <w:szCs w:val="24"/>
        </w:rPr>
        <w:t>Dear Kirk Families,</w:t>
      </w:r>
    </w:p>
    <w:p w:rsidR="005F0B47" w:rsidRPr="00086B26" w:rsidRDefault="005F0B47" w:rsidP="00534B29">
      <w:pPr>
        <w:ind w:firstLine="360"/>
        <w:rPr>
          <w:sz w:val="24"/>
          <w:szCs w:val="24"/>
        </w:rPr>
      </w:pPr>
      <w:r w:rsidRPr="00086B26">
        <w:rPr>
          <w:sz w:val="24"/>
          <w:szCs w:val="24"/>
        </w:rPr>
        <w:t>This is the time of year when Kirk sponsors our “Helping Hearts for MS” fundraiser</w:t>
      </w:r>
      <w:r w:rsidR="00534B29" w:rsidRPr="00086B26">
        <w:rPr>
          <w:sz w:val="24"/>
          <w:szCs w:val="24"/>
        </w:rPr>
        <w:t xml:space="preserve">.                                    From </w:t>
      </w:r>
      <w:r w:rsidR="00E61653" w:rsidRPr="00086B26">
        <w:rPr>
          <w:sz w:val="24"/>
          <w:szCs w:val="24"/>
        </w:rPr>
        <w:t>February 7</w:t>
      </w:r>
      <w:r w:rsidR="00E61653" w:rsidRPr="00086B26">
        <w:rPr>
          <w:sz w:val="24"/>
          <w:szCs w:val="24"/>
          <w:vertAlign w:val="superscript"/>
        </w:rPr>
        <w:t>th</w:t>
      </w:r>
      <w:r w:rsidRPr="00086B26">
        <w:rPr>
          <w:sz w:val="24"/>
          <w:szCs w:val="24"/>
        </w:rPr>
        <w:t xml:space="preserve"> – February 21</w:t>
      </w:r>
      <w:r w:rsidRPr="00086B26">
        <w:rPr>
          <w:sz w:val="24"/>
          <w:szCs w:val="24"/>
          <w:vertAlign w:val="superscript"/>
        </w:rPr>
        <w:t>st</w:t>
      </w:r>
      <w:r w:rsidRPr="00086B26">
        <w:rPr>
          <w:sz w:val="24"/>
          <w:szCs w:val="24"/>
        </w:rPr>
        <w:t xml:space="preserve"> we will be collecting money for the National Multiple Sclerosis Society.</w:t>
      </w:r>
      <w:r w:rsidR="00534B29" w:rsidRPr="00086B26">
        <w:rPr>
          <w:sz w:val="24"/>
          <w:szCs w:val="24"/>
        </w:rPr>
        <w:t xml:space="preserve">  This event is very special to us here at Kirk since MS has touched the lives of many of our families.  It is also important that our students understand the importance of community service and realize that the character traits we recognize each month, such as generosity and attitude, can be put into use to help people in need. </w:t>
      </w:r>
      <w:r w:rsidRPr="00086B26">
        <w:rPr>
          <w:sz w:val="24"/>
          <w:szCs w:val="24"/>
        </w:rPr>
        <w:t xml:space="preserve"> </w:t>
      </w:r>
    </w:p>
    <w:p w:rsidR="00534B29" w:rsidRPr="00086B26" w:rsidRDefault="005F0B47" w:rsidP="005F0B47">
      <w:pPr>
        <w:pStyle w:val="ListParagraph"/>
        <w:numPr>
          <w:ilvl w:val="0"/>
          <w:numId w:val="1"/>
        </w:numPr>
        <w:rPr>
          <w:sz w:val="24"/>
          <w:szCs w:val="24"/>
        </w:rPr>
      </w:pPr>
      <w:r w:rsidRPr="00086B26">
        <w:rPr>
          <w:sz w:val="24"/>
          <w:szCs w:val="24"/>
        </w:rPr>
        <w:t>We will kick off our fundraiser on the morning of February 7</w:t>
      </w:r>
      <w:r w:rsidRPr="00086B26">
        <w:rPr>
          <w:sz w:val="24"/>
          <w:szCs w:val="24"/>
          <w:vertAlign w:val="superscript"/>
        </w:rPr>
        <w:t>th</w:t>
      </w:r>
      <w:r w:rsidRPr="00086B26">
        <w:rPr>
          <w:sz w:val="24"/>
          <w:szCs w:val="24"/>
        </w:rPr>
        <w:t xml:space="preserve"> by having the annual Bake Sale/Craft Fair you have been hearing about. Come and enjoy a tasty treat and buy something from the craft fair for yourself or someone you love.  </w:t>
      </w:r>
    </w:p>
    <w:p w:rsidR="005F0B47" w:rsidRPr="00086B26" w:rsidRDefault="00534B29" w:rsidP="005F0B47">
      <w:pPr>
        <w:pStyle w:val="ListParagraph"/>
        <w:numPr>
          <w:ilvl w:val="0"/>
          <w:numId w:val="1"/>
        </w:numPr>
        <w:rPr>
          <w:sz w:val="24"/>
          <w:szCs w:val="24"/>
        </w:rPr>
      </w:pPr>
      <w:r w:rsidRPr="00086B26">
        <w:rPr>
          <w:sz w:val="24"/>
          <w:szCs w:val="24"/>
        </w:rPr>
        <w:t xml:space="preserve">All adults and children are welcome to donate crafts to this worthy cause.  Sewing, knitting, crocheting, jewelry, or any other items are more than welcome. </w:t>
      </w:r>
      <w:r w:rsidR="00E61653" w:rsidRPr="00086B26">
        <w:rPr>
          <w:sz w:val="24"/>
          <w:szCs w:val="24"/>
        </w:rPr>
        <w:t xml:space="preserve">  Please turn in crafts to Mr. Bernstein in the 3</w:t>
      </w:r>
      <w:r w:rsidR="00E61653" w:rsidRPr="00086B26">
        <w:rPr>
          <w:sz w:val="24"/>
          <w:szCs w:val="24"/>
          <w:vertAlign w:val="superscript"/>
        </w:rPr>
        <w:t>rd</w:t>
      </w:r>
      <w:r w:rsidR="006317EE" w:rsidRPr="00086B26">
        <w:rPr>
          <w:sz w:val="24"/>
          <w:szCs w:val="24"/>
        </w:rPr>
        <w:t xml:space="preserve"> grade classroom by </w:t>
      </w:r>
      <w:r w:rsidR="00E61653" w:rsidRPr="00086B26">
        <w:rPr>
          <w:sz w:val="24"/>
          <w:szCs w:val="24"/>
        </w:rPr>
        <w:t>Wednesday, February 5</w:t>
      </w:r>
      <w:r w:rsidR="00E61653" w:rsidRPr="00086B26">
        <w:rPr>
          <w:sz w:val="24"/>
          <w:szCs w:val="24"/>
          <w:vertAlign w:val="superscript"/>
        </w:rPr>
        <w:t>th</w:t>
      </w:r>
      <w:r w:rsidR="00E61653" w:rsidRPr="00086B26">
        <w:rPr>
          <w:sz w:val="24"/>
          <w:szCs w:val="24"/>
        </w:rPr>
        <w:t>.</w:t>
      </w:r>
      <w:r w:rsidR="005F0B47" w:rsidRPr="00086B26">
        <w:rPr>
          <w:sz w:val="24"/>
          <w:szCs w:val="24"/>
        </w:rPr>
        <w:t xml:space="preserve">  </w:t>
      </w:r>
    </w:p>
    <w:p w:rsidR="005F0B47" w:rsidRPr="00086B26" w:rsidRDefault="005F0B47" w:rsidP="005F0B47">
      <w:pPr>
        <w:pStyle w:val="ListParagraph"/>
        <w:numPr>
          <w:ilvl w:val="0"/>
          <w:numId w:val="1"/>
        </w:numPr>
        <w:rPr>
          <w:sz w:val="24"/>
          <w:szCs w:val="24"/>
        </w:rPr>
      </w:pPr>
      <w:r w:rsidRPr="00086B26">
        <w:rPr>
          <w:sz w:val="24"/>
          <w:szCs w:val="24"/>
        </w:rPr>
        <w:t xml:space="preserve">Each classroom will also have a jar where students can put bills, change, </w:t>
      </w:r>
      <w:r w:rsidR="00534B29" w:rsidRPr="00086B26">
        <w:rPr>
          <w:sz w:val="24"/>
          <w:szCs w:val="24"/>
        </w:rPr>
        <w:t>or checks any time they wish until February 21</w:t>
      </w:r>
      <w:r w:rsidR="00534B29" w:rsidRPr="00086B26">
        <w:rPr>
          <w:sz w:val="24"/>
          <w:szCs w:val="24"/>
          <w:vertAlign w:val="superscript"/>
        </w:rPr>
        <w:t>st</w:t>
      </w:r>
      <w:r w:rsidR="00534B29" w:rsidRPr="00086B26">
        <w:rPr>
          <w:sz w:val="24"/>
          <w:szCs w:val="24"/>
        </w:rPr>
        <w:t>.  No amount is too small.  Remember, a dollar makes a difference.   Here is a great idea – why not match your child’</w:t>
      </w:r>
      <w:r w:rsidR="00125356" w:rsidRPr="00086B26">
        <w:rPr>
          <w:sz w:val="24"/>
          <w:szCs w:val="24"/>
        </w:rPr>
        <w:t>s donation!</w:t>
      </w:r>
      <w:r w:rsidR="00534B29" w:rsidRPr="00086B26">
        <w:rPr>
          <w:sz w:val="24"/>
          <w:szCs w:val="24"/>
        </w:rPr>
        <w:t xml:space="preserve">  </w:t>
      </w:r>
    </w:p>
    <w:p w:rsidR="00534B29" w:rsidRPr="00086B26" w:rsidRDefault="00125356" w:rsidP="005F0B47">
      <w:pPr>
        <w:pStyle w:val="ListParagraph"/>
        <w:numPr>
          <w:ilvl w:val="0"/>
          <w:numId w:val="1"/>
        </w:numPr>
        <w:rPr>
          <w:sz w:val="24"/>
          <w:szCs w:val="24"/>
        </w:rPr>
      </w:pPr>
      <w:r w:rsidRPr="00086B26">
        <w:rPr>
          <w:sz w:val="24"/>
          <w:szCs w:val="24"/>
        </w:rPr>
        <w:t>On the morning of Friday, February 14</w:t>
      </w:r>
      <w:r w:rsidRPr="00086B26">
        <w:rPr>
          <w:sz w:val="24"/>
          <w:szCs w:val="24"/>
          <w:vertAlign w:val="superscript"/>
        </w:rPr>
        <w:t>th</w:t>
      </w:r>
      <w:r w:rsidRPr="00086B26">
        <w:rPr>
          <w:sz w:val="24"/>
          <w:szCs w:val="24"/>
        </w:rPr>
        <w:t xml:space="preserve"> we will do a special Valentine’s Day collection at the front gate. We know that hearts are especially giving on Valentine’s Day!</w:t>
      </w:r>
    </w:p>
    <w:p w:rsidR="00125356" w:rsidRPr="00086B26" w:rsidRDefault="00125356" w:rsidP="00125356">
      <w:pPr>
        <w:rPr>
          <w:sz w:val="24"/>
          <w:szCs w:val="24"/>
        </w:rPr>
      </w:pPr>
      <w:r w:rsidRPr="00086B26">
        <w:rPr>
          <w:sz w:val="24"/>
          <w:szCs w:val="24"/>
        </w:rPr>
        <w:t xml:space="preserve">It is important to note that 100% of the proceeds go to the National MS Society.  </w:t>
      </w:r>
      <w:r w:rsidR="00FB64A1" w:rsidRPr="00086B26">
        <w:rPr>
          <w:sz w:val="24"/>
          <w:szCs w:val="24"/>
        </w:rPr>
        <w:t>Last year we were able to send them $1,933.74.  Let’s see if we can send even more in 2014!</w:t>
      </w:r>
    </w:p>
    <w:p w:rsidR="00125356" w:rsidRPr="00086B26" w:rsidRDefault="00125356" w:rsidP="00125356">
      <w:pPr>
        <w:rPr>
          <w:sz w:val="24"/>
          <w:szCs w:val="24"/>
        </w:rPr>
      </w:pPr>
    </w:p>
    <w:p w:rsidR="00125356" w:rsidRPr="00086B26" w:rsidRDefault="00125356" w:rsidP="00125356">
      <w:pPr>
        <w:jc w:val="center"/>
        <w:rPr>
          <w:sz w:val="24"/>
          <w:szCs w:val="24"/>
        </w:rPr>
      </w:pPr>
      <w:r w:rsidRPr="00086B26">
        <w:rPr>
          <w:sz w:val="24"/>
          <w:szCs w:val="24"/>
        </w:rPr>
        <w:t>Thank you in advance for your kindness and generosity</w:t>
      </w:r>
      <w:r w:rsidR="00E61653" w:rsidRPr="00086B26">
        <w:rPr>
          <w:sz w:val="24"/>
          <w:szCs w:val="24"/>
        </w:rPr>
        <w:t>.</w:t>
      </w:r>
    </w:p>
    <w:p w:rsidR="00125356" w:rsidRPr="00086B26" w:rsidRDefault="00125356" w:rsidP="00125356">
      <w:pPr>
        <w:jc w:val="center"/>
        <w:rPr>
          <w:sz w:val="24"/>
          <w:szCs w:val="24"/>
        </w:rPr>
      </w:pPr>
      <w:r w:rsidRPr="00086B26">
        <w:rPr>
          <w:sz w:val="24"/>
          <w:szCs w:val="24"/>
        </w:rPr>
        <w:t xml:space="preserve">Miss. Sellers, Mr. Bernstein, and Mrs. </w:t>
      </w:r>
      <w:proofErr w:type="spellStart"/>
      <w:r w:rsidRPr="00086B26">
        <w:rPr>
          <w:sz w:val="24"/>
          <w:szCs w:val="24"/>
        </w:rPr>
        <w:t>Vanek</w:t>
      </w:r>
      <w:proofErr w:type="spellEnd"/>
      <w:r w:rsidRPr="00086B26">
        <w:rPr>
          <w:sz w:val="24"/>
          <w:szCs w:val="24"/>
        </w:rPr>
        <w:t xml:space="preserve"> </w:t>
      </w:r>
    </w:p>
    <w:p w:rsidR="00125356" w:rsidRPr="00086B26" w:rsidRDefault="00125356" w:rsidP="00125356">
      <w:pPr>
        <w:jc w:val="center"/>
        <w:rPr>
          <w:sz w:val="24"/>
          <w:szCs w:val="24"/>
        </w:rPr>
      </w:pPr>
    </w:p>
    <w:p w:rsidR="00125356" w:rsidRPr="00086B26" w:rsidRDefault="00125356" w:rsidP="00125356">
      <w:pPr>
        <w:rPr>
          <w:sz w:val="24"/>
          <w:szCs w:val="24"/>
        </w:rPr>
      </w:pPr>
      <w:r w:rsidRPr="00086B26">
        <w:rPr>
          <w:sz w:val="24"/>
          <w:szCs w:val="24"/>
        </w:rPr>
        <w:t xml:space="preserve">*Checks are accepted.  Please make them payable to: The National MS Society </w:t>
      </w:r>
    </w:p>
    <w:p w:rsidR="00086B26" w:rsidRPr="00D43B1B" w:rsidRDefault="00E61653" w:rsidP="00186558">
      <w:pPr>
        <w:jc w:val="center"/>
      </w:pPr>
      <w:r>
        <w:rPr>
          <w:noProof/>
        </w:rPr>
        <w:drawing>
          <wp:inline distT="0" distB="0" distL="0" distR="0">
            <wp:extent cx="1590675" cy="1060450"/>
            <wp:effectExtent l="19050" t="0" r="9525" b="0"/>
            <wp:docPr id="16" name="irc_mi" descr="http://jessicabalfour.files.wordpress.com/2010/12/helping-heart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essicabalfour.files.wordpress.com/2010/12/helping-hearts-logo2.jpg"/>
                    <pic:cNvPicPr>
                      <a:picLocks noChangeAspect="1" noChangeArrowheads="1"/>
                    </pic:cNvPicPr>
                  </pic:nvPicPr>
                  <pic:blipFill>
                    <a:blip r:embed="rId8" cstate="print"/>
                    <a:srcRect/>
                    <a:stretch>
                      <a:fillRect/>
                    </a:stretch>
                  </pic:blipFill>
                  <pic:spPr bwMode="auto">
                    <a:xfrm>
                      <a:off x="0" y="0"/>
                      <a:ext cx="1595788" cy="1063859"/>
                    </a:xfrm>
                    <a:prstGeom prst="rect">
                      <a:avLst/>
                    </a:prstGeom>
                    <a:noFill/>
                    <a:ln w="9525">
                      <a:noFill/>
                      <a:miter lim="800000"/>
                      <a:headEnd/>
                      <a:tailEnd/>
                    </a:ln>
                  </pic:spPr>
                </pic:pic>
              </a:graphicData>
            </a:graphic>
          </wp:inline>
        </w:drawing>
      </w:r>
      <w:bookmarkStart w:id="0" w:name="_GoBack"/>
      <w:bookmarkEnd w:id="0"/>
    </w:p>
    <w:sectPr w:rsidR="00086B26" w:rsidRPr="00D43B1B" w:rsidSect="00086B26">
      <w:pgSz w:w="12240" w:h="15840"/>
      <w:pgMar w:top="18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632EF"/>
    <w:multiLevelType w:val="hybridMultilevel"/>
    <w:tmpl w:val="79AE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201B88"/>
    <w:multiLevelType w:val="hybridMultilevel"/>
    <w:tmpl w:val="743200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B47"/>
    <w:rsid w:val="00086B26"/>
    <w:rsid w:val="00125356"/>
    <w:rsid w:val="00186558"/>
    <w:rsid w:val="00231CB7"/>
    <w:rsid w:val="00495972"/>
    <w:rsid w:val="004B1647"/>
    <w:rsid w:val="004E309E"/>
    <w:rsid w:val="00534B29"/>
    <w:rsid w:val="005F0B47"/>
    <w:rsid w:val="006317EE"/>
    <w:rsid w:val="00683C3A"/>
    <w:rsid w:val="00BB41EF"/>
    <w:rsid w:val="00D20E52"/>
    <w:rsid w:val="00D43B1B"/>
    <w:rsid w:val="00DE161A"/>
    <w:rsid w:val="00E36441"/>
    <w:rsid w:val="00E61653"/>
    <w:rsid w:val="00FB6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B47"/>
    <w:rPr>
      <w:rFonts w:ascii="Tahoma" w:hAnsi="Tahoma" w:cs="Tahoma"/>
      <w:sz w:val="16"/>
      <w:szCs w:val="16"/>
    </w:rPr>
  </w:style>
  <w:style w:type="paragraph" w:styleId="ListParagraph">
    <w:name w:val="List Paragraph"/>
    <w:basedOn w:val="Normal"/>
    <w:uiPriority w:val="34"/>
    <w:qFormat/>
    <w:rsid w:val="005F0B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B47"/>
    <w:rPr>
      <w:rFonts w:ascii="Tahoma" w:hAnsi="Tahoma" w:cs="Tahoma"/>
      <w:sz w:val="16"/>
      <w:szCs w:val="16"/>
    </w:rPr>
  </w:style>
  <w:style w:type="paragraph" w:styleId="ListParagraph">
    <w:name w:val="List Paragraph"/>
    <w:basedOn w:val="Normal"/>
    <w:uiPriority w:val="34"/>
    <w:qFormat/>
    <w:rsid w:val="005F0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082B4-DF02-44E1-A1A4-1DD696981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grade5</dc:creator>
  <cp:lastModifiedBy>hillary</cp:lastModifiedBy>
  <cp:revision>2</cp:revision>
  <cp:lastPrinted>2014-01-23T20:02:00Z</cp:lastPrinted>
  <dcterms:created xsi:type="dcterms:W3CDTF">2014-01-28T23:13:00Z</dcterms:created>
  <dcterms:modified xsi:type="dcterms:W3CDTF">2014-01-28T23:13:00Z</dcterms:modified>
</cp:coreProperties>
</file>